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C04CED" w:rsidRDefault="00C04CED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</w:t>
            </w:r>
            <w:r w:rsidR="003B7269" w:rsidRPr="00C04CE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10.2.2</w:t>
            </w:r>
          </w:p>
          <w:p w:rsidR="003B7269" w:rsidRPr="003B7269" w:rsidRDefault="003B726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E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04C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C04C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FEFEF"/>
              </w:rPr>
              <w:t>Внесение изменения в специальное разрешение</w:t>
            </w:r>
            <w:r w:rsidRPr="00C04C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FEFEF"/>
              </w:rPr>
              <w:br/>
              <w:t>(лицензию) на осуществление образовательной деятельности</w:t>
            </w:r>
            <w:r w:rsidRPr="00C04C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о внесении изменения в специальное </w:t>
            </w:r>
            <w:hyperlink r:id="rId5" w:anchor="a373" w:tooltip="+" w:history="1">
              <w:r w:rsidRPr="003B726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разрешение</w:t>
              </w:r>
            </w:hyperlink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(лицензию) (далее – заявление)</w:t>
            </w:r>
          </w:p>
          <w:p w:rsidR="003B7269" w:rsidRPr="003B7269" w:rsidRDefault="003B7269" w:rsidP="00C04CED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3B7269" w:rsidRPr="003B7269" w:rsidRDefault="003B7269" w:rsidP="00C04CED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 (их копии), подтверждающие необходимость внесения в специальное </w:t>
            </w:r>
            <w:hyperlink r:id="rId6" w:anchor="a373" w:tooltip="+" w:history="1">
              <w:r w:rsidRPr="003B726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разрешение</w:t>
              </w:r>
            </w:hyperlink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(лицензию) изменения (за исключением изменения местонахождения лицензиата, а также случаев, предусмотренных абзацами </w:t>
            </w:r>
            <w:hyperlink r:id="rId7" w:anchor="a678" w:tooltip="+" w:history="1">
              <w:r w:rsidRPr="003B726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третьим</w:t>
              </w:r>
            </w:hyperlink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четвертым части первой пункта 66 Положения о лицензировании отдельных видов деятельности)</w:t>
            </w:r>
          </w:p>
          <w:p w:rsidR="003B7269" w:rsidRPr="003B7269" w:rsidRDefault="003B7269" w:rsidP="00C04CED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документ, свидетельствующий о государственной регистрации соответствующего изменения, внесенного в учредительные документы лицензиата – юридического лица при </w:t>
            </w:r>
            <w:proofErr w:type="spellStart"/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неуказании</w:t>
            </w:r>
            <w:proofErr w:type="spellEnd"/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 заявлении сведений о дате направления в регистрирующий орган уведомления об изменении местонахождения лицензиата – юридического лица (в случае изменения местонахождения лицензиата – юридического лица)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3B7269" w:rsidRPr="003B7269" w:rsidRDefault="003B7269" w:rsidP="00C04CED">
            <w:pPr>
              <w:spacing w:line="240" w:lineRule="auto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3B7269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3B7269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3B7269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3B7269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3B7269">
              <w:rPr>
                <w:rStyle w:val="FontStyle13"/>
                <w:sz w:val="24"/>
                <w:szCs w:val="24"/>
              </w:rPr>
              <w:t>. 1.</w:t>
            </w:r>
          </w:p>
          <w:p w:rsidR="003B7269" w:rsidRPr="003B7269" w:rsidRDefault="003B7269" w:rsidP="00C04CED">
            <w:pPr>
              <w:spacing w:line="240" w:lineRule="auto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3B7269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3B7269" w:rsidRPr="003B7269" w:rsidRDefault="003B7269" w:rsidP="00C04CED">
            <w:pPr>
              <w:pStyle w:val="a4"/>
              <w:spacing w:before="0" w:beforeAutospacing="0" w:after="0" w:afterAutospacing="0"/>
              <w:jc w:val="both"/>
            </w:pPr>
            <w:r w:rsidRPr="003B7269">
              <w:rPr>
                <w:lang w:eastAsia="en-US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3B7269">
              <w:rPr>
                <w:lang w:eastAsia="en-US"/>
              </w:rPr>
              <w:t>Хоружей</w:t>
            </w:r>
            <w:proofErr w:type="spellEnd"/>
            <w:r w:rsidRPr="003B7269">
              <w:rPr>
                <w:lang w:eastAsia="en-US"/>
              </w:rPr>
              <w:t xml:space="preserve">, д. 2, каб.1, </w:t>
            </w:r>
            <w:proofErr w:type="spellStart"/>
            <w:r w:rsidRPr="003B7269">
              <w:rPr>
                <w:lang w:eastAsia="en-US"/>
              </w:rPr>
              <w:t>каб</w:t>
            </w:r>
            <w:proofErr w:type="spellEnd"/>
            <w:r w:rsidRPr="003B7269">
              <w:rPr>
                <w:lang w:eastAsia="en-US"/>
              </w:rPr>
              <w:t>. 2, 1-й этаж</w:t>
            </w:r>
          </w:p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 xml:space="preserve">тел. 142, +375 162  21-36-06 </w:t>
            </w:r>
          </w:p>
          <w:p w:rsidR="003B7269" w:rsidRPr="003B7269" w:rsidRDefault="003B7269" w:rsidP="00C04CE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B7269">
              <w:rPr>
                <w:lang w:eastAsia="en-US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b/>
                <w:sz w:val="24"/>
                <w:szCs w:val="24"/>
              </w:rPr>
              <w:t>Бурова Елена Вячеславовна</w:t>
            </w:r>
          </w:p>
          <w:p w:rsidR="003B7269" w:rsidRPr="003B7269" w:rsidRDefault="003B7269" w:rsidP="00C04CED">
            <w:pPr>
              <w:spacing w:line="240" w:lineRule="auto"/>
              <w:rPr>
                <w:rStyle w:val="FontStyle13"/>
                <w:rFonts w:eastAsia="Times New Roman"/>
                <w:i w:val="0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по образованию </w:t>
            </w:r>
            <w:r w:rsidRPr="003B7269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3B7269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3B7269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3B7269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3B7269">
              <w:rPr>
                <w:rStyle w:val="FontStyle13"/>
                <w:sz w:val="24"/>
                <w:szCs w:val="24"/>
              </w:rPr>
              <w:t>. 65.</w:t>
            </w:r>
          </w:p>
          <w:p w:rsidR="003B7269" w:rsidRPr="003B7269" w:rsidRDefault="003B7269" w:rsidP="00C04CED">
            <w:pPr>
              <w:spacing w:line="240" w:lineRule="auto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3B7269">
              <w:rPr>
                <w:rStyle w:val="FontStyle13"/>
                <w:sz w:val="24"/>
                <w:szCs w:val="24"/>
              </w:rPr>
              <w:lastRenderedPageBreak/>
              <w:t>режим работы: понедельник-пятница 8.00 - 13.00, 14.00 -17.00 т. 80162-21-38-73</w:t>
            </w:r>
            <w:bookmarkStart w:id="0" w:name="_GoBack"/>
            <w:bookmarkEnd w:id="0"/>
          </w:p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На время ее отсутствия:</w:t>
            </w:r>
          </w:p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269">
              <w:rPr>
                <w:rFonts w:ascii="Times New Roman" w:hAnsi="Times New Roman" w:cs="Times New Roman"/>
                <w:b/>
                <w:sz w:val="24"/>
                <w:szCs w:val="24"/>
              </w:rPr>
              <w:t>Дутчик</w:t>
            </w:r>
            <w:proofErr w:type="spellEnd"/>
            <w:r w:rsidRPr="003B7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Валерьевна</w:t>
            </w:r>
          </w:p>
          <w:p w:rsidR="003B7269" w:rsidRPr="003B7269" w:rsidRDefault="003B7269" w:rsidP="00C04CED">
            <w:pPr>
              <w:spacing w:line="240" w:lineRule="auto"/>
              <w:rPr>
                <w:rStyle w:val="FontStyle13"/>
                <w:rFonts w:eastAsia="Times New Roman"/>
                <w:i w:val="0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образованию </w:t>
            </w:r>
            <w:r w:rsidRPr="003B7269">
              <w:rPr>
                <w:rStyle w:val="FontStyle13"/>
                <w:sz w:val="24"/>
                <w:szCs w:val="24"/>
              </w:rPr>
              <w:t xml:space="preserve">Брест, ул. Веры </w:t>
            </w:r>
            <w:proofErr w:type="spellStart"/>
            <w:r w:rsidRPr="003B7269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3B7269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3B7269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3B7269">
              <w:rPr>
                <w:rStyle w:val="FontStyle13"/>
                <w:sz w:val="24"/>
                <w:szCs w:val="24"/>
              </w:rPr>
              <w:t>. 64.</w:t>
            </w:r>
          </w:p>
          <w:p w:rsidR="003B7269" w:rsidRPr="003B7269" w:rsidRDefault="003B7269" w:rsidP="00C04CED">
            <w:pPr>
              <w:spacing w:line="240" w:lineRule="auto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3B7269">
              <w:rPr>
                <w:rStyle w:val="FontStyle13"/>
                <w:sz w:val="24"/>
                <w:szCs w:val="24"/>
              </w:rPr>
              <w:t>режим работы: понедельник-пятница 8.00 - 13.00, 14.00 -17.00 т. 80162-21-38-61</w:t>
            </w:r>
          </w:p>
          <w:p w:rsidR="003B7269" w:rsidRPr="003B7269" w:rsidRDefault="003B7269" w:rsidP="00C04C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до 17.00, выходной: суббота, воскресенье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pStyle w:val="point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3B7269">
              <w:rPr>
                <w:lang w:eastAsia="en-US"/>
              </w:rPr>
              <w:t> государственная пошлина в размере 5 базовых величин.</w:t>
            </w:r>
          </w:p>
          <w:p w:rsidR="003B7269" w:rsidRPr="003B7269" w:rsidRDefault="003B7269" w:rsidP="00C04CED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3B7269">
              <w:rPr>
                <w:lang w:eastAsia="en-US"/>
              </w:rPr>
              <w:t>Льготы по размеру платы, взимаемой при осуществлении административной процедуры, установлены:</w:t>
            </w:r>
          </w:p>
          <w:p w:rsidR="003B7269" w:rsidRPr="003B7269" w:rsidRDefault="00C04CED" w:rsidP="00C04CED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hyperlink r:id="rId8" w:anchor="a13434" w:tooltip="+" w:history="1">
              <w:r w:rsidR="003B7269" w:rsidRPr="003B7269">
                <w:rPr>
                  <w:rStyle w:val="a3"/>
                  <w:lang w:eastAsia="en-US"/>
                </w:rPr>
                <w:t>подпунктом 10.20</w:t>
              </w:r>
            </w:hyperlink>
            <w:r w:rsidR="003B7269" w:rsidRPr="003B7269">
              <w:rPr>
                <w:lang w:eastAsia="en-US"/>
              </w:rPr>
              <w:t> пункта 10 статьи 285 Налогового кодекса Республики Беларусь;</w:t>
            </w:r>
          </w:p>
          <w:p w:rsidR="003B7269" w:rsidRPr="003B7269" w:rsidRDefault="00C04CED" w:rsidP="00C04CED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hyperlink r:id="rId9" w:anchor="a13435" w:tooltip="+" w:history="1">
              <w:r w:rsidR="003B7269" w:rsidRPr="003B7269">
                <w:rPr>
                  <w:rStyle w:val="a3"/>
                  <w:lang w:eastAsia="en-US"/>
                </w:rPr>
                <w:t>пунктом 14</w:t>
              </w:r>
            </w:hyperlink>
            <w:r w:rsidR="003B7269" w:rsidRPr="003B7269">
              <w:rPr>
                <w:lang w:eastAsia="en-US"/>
              </w:rPr>
              <w:t> статьи 285 Налогового кодекса Республики Беларусь;</w:t>
            </w:r>
          </w:p>
          <w:p w:rsidR="003B7269" w:rsidRPr="003B7269" w:rsidRDefault="003B7269" w:rsidP="00C04CED">
            <w:pPr>
              <w:pStyle w:val="newncpi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3B7269">
              <w:rPr>
                <w:lang w:eastAsia="en-US"/>
              </w:rPr>
              <w:t>абзацем </w:t>
            </w:r>
            <w:hyperlink r:id="rId10" w:anchor="a70" w:tooltip="+" w:history="1">
              <w:r w:rsidRPr="003B7269">
                <w:rPr>
                  <w:rStyle w:val="a3"/>
                  <w:lang w:eastAsia="en-US"/>
                </w:rPr>
                <w:t>первым</w:t>
              </w:r>
            </w:hyperlink>
            <w:r w:rsidRPr="003B7269">
              <w:rPr>
                <w:lang w:eastAsia="en-US"/>
              </w:rPr>
              <w:t> и </w:t>
            </w:r>
            <w:hyperlink r:id="rId11" w:anchor="a66" w:tooltip="+" w:history="1">
              <w:r w:rsidRPr="003B7269">
                <w:rPr>
                  <w:rStyle w:val="a3"/>
                  <w:lang w:eastAsia="en-US"/>
                </w:rPr>
                <w:t>третьим</w:t>
              </w:r>
            </w:hyperlink>
            <w:r w:rsidRPr="003B7269">
              <w:rPr>
                <w:lang w:eastAsia="en-US"/>
              </w:rPr>
              <w:t> 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рабочих дней, а при проведении оценки или экспертизы – 25 рабочих дней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B7269" w:rsidTr="003B726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B7269" w:rsidRPr="003B7269" w:rsidRDefault="003B7269" w:rsidP="00C04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9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  <w:r w:rsidRPr="003B7269">
              <w:rPr>
                <w:rFonts w:ascii="Times New Roman" w:hAnsi="Times New Roman" w:cs="Times New Roman"/>
                <w:sz w:val="24"/>
                <w:szCs w:val="24"/>
              </w:rPr>
              <w:br/>
              <w:t>224005 г. Брест, ул. Ленина, 11</w:t>
            </w:r>
            <w:r w:rsidRPr="003B7269">
              <w:rPr>
                <w:rFonts w:ascii="Times New Roman" w:hAnsi="Times New Roman" w:cs="Times New Roman"/>
                <w:sz w:val="24"/>
                <w:szCs w:val="24"/>
              </w:rPr>
              <w:br/>
              <w:t>Понедельник - пятница: 08.30 - 13.00, 14.00 - 17.30.</w:t>
            </w:r>
            <w:r w:rsidRPr="003B7269">
              <w:rPr>
                <w:rFonts w:ascii="Times New Roman" w:hAnsi="Times New Roman" w:cs="Times New Roman"/>
                <w:sz w:val="24"/>
                <w:szCs w:val="24"/>
              </w:rPr>
              <w:br/>
              <w:t>Суббота, воскресенье: выходной.</w:t>
            </w:r>
          </w:p>
        </w:tc>
      </w:tr>
    </w:tbl>
    <w:p w:rsidR="003B7269" w:rsidRDefault="003B7269" w:rsidP="00C04CED">
      <w:pPr>
        <w:spacing w:line="240" w:lineRule="auto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3B7269" w:rsidRDefault="003B7269" w:rsidP="00C04CED">
      <w:pPr>
        <w:spacing w:after="16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C33380" w:rsidRDefault="00C33380" w:rsidP="00C33380">
      <w:pPr>
        <w:pStyle w:val="ConsPlusNormal"/>
        <w:jc w:val="right"/>
        <w:outlineLvl w:val="1"/>
        <w:rPr>
          <w:rFonts w:eastAsia="Times New Roman"/>
        </w:rPr>
      </w:pPr>
      <w:r>
        <w:rPr>
          <w:rFonts w:eastAsia="Times New Roman"/>
        </w:rPr>
        <w:lastRenderedPageBreak/>
        <w:t>Приложение 2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к Положению о порядке представления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и перечнях документов и (или) сведений,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необходимых для принятия решений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по вопросам лицензирования,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требованиях к представляемым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документам и (или) сведениям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rmal"/>
        <w:rPr>
          <w:rFonts w:eastAsia="Times New Roman"/>
        </w:rPr>
      </w:pPr>
      <w:bookmarkStart w:id="1" w:name="Par866"/>
      <w:bookmarkEnd w:id="1"/>
    </w:p>
    <w:p w:rsidR="00C33380" w:rsidRDefault="003B7269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Брестский районный</w:t>
      </w:r>
      <w:r w:rsidR="00C33380">
        <w:rPr>
          <w:rFonts w:eastAsia="Times New Roman"/>
        </w:rPr>
        <w:t xml:space="preserve"> исполнительный комитет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(полное наименование лицензирующего органа)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Заявление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об изменении лицензии</w:t>
      </w:r>
    </w:p>
    <w:p w:rsidR="00C33380" w:rsidRDefault="00C33380" w:rsidP="00C33380">
      <w:pPr>
        <w:pStyle w:val="ConsPlusNormal"/>
        <w:rPr>
          <w:rFonts w:eastAsia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2895"/>
      </w:tblGrid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лицензиате (юридическом лице, к которому перешла лицензия)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 &lt;3&gt;: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лицензируемого вида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лицензии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Прошу внести изменения в лицензию в части &lt;4&gt;: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сведений о лицензиате в связи с: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</w:t>
            </w:r>
            <w:r w:rsidRPr="00CE3798">
              <w:rPr>
                <w:rFonts w:eastAsia="Times New Roman"/>
              </w:rPr>
              <w:lastRenderedPageBreak/>
              <w:t>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реорганизацией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обособленного подразделения: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Сведения, необходимые для принятия решения об изменении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сумма (белорусских рублей)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Документы, представляемые вместе с заявлением: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1.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2.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Служебный 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CE3798">
              <w:rPr>
                <w:rFonts w:eastAsia="Times New Roman"/>
              </w:rPr>
              <w:lastRenderedPageBreak/>
              <w:t>лицензиата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Почтовый адрес &lt;11&gt;: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Электронная почта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</w:tbl>
    <w:p w:rsidR="00C33380" w:rsidRDefault="00C33380" w:rsidP="00C33380">
      <w:pPr>
        <w:pStyle w:val="ConsPlusNormal"/>
        <w:ind w:left="540"/>
        <w:rPr>
          <w:rFonts w:eastAsia="Times New Roman"/>
        </w:rPr>
      </w:pPr>
    </w:p>
    <w:p w:rsidR="00C33380" w:rsidRDefault="00C33380" w:rsidP="00C3338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</w:t>
      </w:r>
      <w:proofErr w:type="gramStart"/>
      <w:r>
        <w:rPr>
          <w:rFonts w:eastAsia="Times New Roman"/>
        </w:rPr>
        <w:t xml:space="preserve">подпись)   </w:t>
      </w:r>
      <w:proofErr w:type="gramEnd"/>
      <w:r>
        <w:rPr>
          <w:rFonts w:eastAsia="Times New Roman"/>
        </w:rPr>
        <w:t xml:space="preserve">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Сведения,   </w:t>
      </w:r>
      <w:proofErr w:type="gramEnd"/>
      <w:r>
        <w:rPr>
          <w:rFonts w:eastAsia="Times New Roman"/>
        </w:rPr>
        <w:t>изложенные   в  заявлении  и  прилагаемых  к  нему  документах,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достоверны.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</w:t>
      </w:r>
      <w:proofErr w:type="gramStart"/>
      <w:r>
        <w:rPr>
          <w:rFonts w:eastAsia="Times New Roman"/>
        </w:rPr>
        <w:t xml:space="preserve">подпись)   </w:t>
      </w:r>
      <w:proofErr w:type="gramEnd"/>
      <w:r>
        <w:rPr>
          <w:rFonts w:eastAsia="Times New Roman"/>
        </w:rPr>
        <w:t xml:space="preserve">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rmal"/>
        <w:rPr>
          <w:rFonts w:eastAsia="Times New Roman"/>
        </w:rPr>
      </w:pPr>
    </w:p>
    <w:p w:rsidR="00C33380" w:rsidRDefault="00C33380" w:rsidP="00C33380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2" w:name="Par1125"/>
      <w:bookmarkEnd w:id="2"/>
      <w:r>
        <w:rPr>
          <w:rFonts w:eastAsia="Times New Roman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3" w:name="Par1126"/>
      <w:bookmarkEnd w:id="3"/>
      <w:r>
        <w:rPr>
          <w:rFonts w:eastAsia="Times New Roman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4" w:name="Par1127"/>
      <w:bookmarkEnd w:id="4"/>
      <w:r>
        <w:rPr>
          <w:rFonts w:eastAsia="Times New Roman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5" w:name="Par1128"/>
      <w:bookmarkEnd w:id="5"/>
      <w:r>
        <w:rPr>
          <w:rFonts w:eastAsia="Times New Roman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6" w:name="Par1129"/>
      <w:bookmarkEnd w:id="6"/>
      <w:r>
        <w:rPr>
          <w:rFonts w:eastAsia="Times New Roman"/>
        </w:rPr>
        <w:t xml:space="preserve"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</w:t>
      </w:r>
      <w:r>
        <w:rPr>
          <w:rFonts w:eastAsia="Times New Roman"/>
        </w:rPr>
        <w:lastRenderedPageBreak/>
        <w:t>осуществлять.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7" w:name="Par1130"/>
      <w:bookmarkEnd w:id="7"/>
      <w:r>
        <w:rPr>
          <w:rFonts w:eastAsia="Times New Roman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8" w:name="Par1131"/>
      <w:bookmarkEnd w:id="8"/>
      <w:r>
        <w:rPr>
          <w:rFonts w:eastAsia="Times New Roman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9" w:name="Par1132"/>
      <w:bookmarkEnd w:id="9"/>
      <w:r>
        <w:rPr>
          <w:rFonts w:eastAsia="Times New Roman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0" w:name="Par1133"/>
      <w:bookmarkEnd w:id="10"/>
      <w:r>
        <w:rPr>
          <w:rFonts w:eastAsia="Times New Roman"/>
        </w:rPr>
        <w:t>&lt;9&gt; Для юридического лица, иностранной организации.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1" w:name="Par1134"/>
      <w:bookmarkEnd w:id="11"/>
      <w:r>
        <w:rPr>
          <w:rFonts w:eastAsia="Times New Roman"/>
        </w:rPr>
        <w:t>&lt;10&gt; Заполняется в случае представления заявления уполномоченным представителем лицензиата.</w:t>
      </w:r>
    </w:p>
    <w:p w:rsidR="00C33380" w:rsidRDefault="00C33380" w:rsidP="00C33380">
      <w:pPr>
        <w:rPr>
          <w:rFonts w:ascii="Calibri" w:eastAsia="Calibri" w:hAnsi="Calibri" w:cs="Times New Roman"/>
        </w:rPr>
      </w:pPr>
      <w:bookmarkStart w:id="12" w:name="Par1135"/>
      <w:bookmarkEnd w:id="12"/>
      <w:r>
        <w:rPr>
          <w:rFonts w:ascii="Calibri" w:eastAsia="Calibri" w:hAnsi="Calibri" w:cs="Times New Roman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0"/>
    <w:rsid w:val="003B7269"/>
    <w:rsid w:val="00966068"/>
    <w:rsid w:val="00C04CED"/>
    <w:rsid w:val="00C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D8FC-0D8E-46CF-9BCA-C97E76A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7269"/>
    <w:rPr>
      <w:color w:val="0000FF"/>
      <w:u w:val="single"/>
    </w:rPr>
  </w:style>
  <w:style w:type="paragraph" w:styleId="a4">
    <w:name w:val="Normal (Web)"/>
    <w:basedOn w:val="a"/>
    <w:semiHidden/>
    <w:unhideWhenUsed/>
    <w:rsid w:val="003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7269"/>
    <w:pPr>
      <w:ind w:left="720"/>
      <w:contextualSpacing/>
    </w:pPr>
  </w:style>
  <w:style w:type="paragraph" w:customStyle="1" w:styleId="point">
    <w:name w:val="point"/>
    <w:basedOn w:val="a"/>
    <w:rsid w:val="003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B7269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7636&amp;a=134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i.by/tx.dll?d=194156&amp;a=6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94156&amp;a=373" TargetMode="External"/><Relationship Id="rId11" Type="http://schemas.openxmlformats.org/officeDocument/2006/relationships/hyperlink" Target="https://bii.by/tx.dll?d=237428&amp;a=66" TargetMode="External"/><Relationship Id="rId5" Type="http://schemas.openxmlformats.org/officeDocument/2006/relationships/hyperlink" Target="https://bii.by/tx.dll?d=194156&amp;a=373" TargetMode="External"/><Relationship Id="rId10" Type="http://schemas.openxmlformats.org/officeDocument/2006/relationships/hyperlink" Target="https://bii.by/tx.dll?d=237428&amp;a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177636&amp;a=13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Priemnaia</cp:lastModifiedBy>
  <cp:revision>5</cp:revision>
  <dcterms:created xsi:type="dcterms:W3CDTF">2024-03-04T08:34:00Z</dcterms:created>
  <dcterms:modified xsi:type="dcterms:W3CDTF">2024-10-17T06:48:00Z</dcterms:modified>
</cp:coreProperties>
</file>