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7C" w:rsidRDefault="00810B7C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17D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5B24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E33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6.1</w:t>
      </w:r>
    </w:p>
    <w:p w:rsidR="00FE3391" w:rsidRDefault="00FE3391" w:rsidP="00810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B246D" w:rsidRDefault="00FE3391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Согласование схемы рынка, в том числе с государственной ветеринарной службой, на размещение </w:t>
      </w:r>
      <w:proofErr w:type="spellStart"/>
      <w:r w:rsidRPr="00FE3391">
        <w:rPr>
          <w:rFonts w:ascii="Times New Roman" w:hAnsi="Times New Roman" w:cs="Times New Roman"/>
          <w:sz w:val="24"/>
          <w:szCs w:val="24"/>
          <w:shd w:val="clear" w:color="auto" w:fill="FFFFFF"/>
        </w:rPr>
        <w:t>зооботанического</w:t>
      </w:r>
      <w:proofErr w:type="spellEnd"/>
      <w:r w:rsidRPr="00FE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рынка, рынка, на котором осуществляется продажа продовольственных товаров, в том числе сельскохозяйственной продукции</w:t>
      </w:r>
    </w:p>
    <w:p w:rsidR="00FE3391" w:rsidRPr="00680907" w:rsidRDefault="00FE3391" w:rsidP="00810B7C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787"/>
      </w:tblGrid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D6E" w:rsidRPr="00680907" w:rsidRDefault="00417D6E" w:rsidP="00417D6E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районный исполнительный комитет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680907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680907">
              <w:rPr>
                <w:rStyle w:val="FontStyle13"/>
                <w:sz w:val="24"/>
                <w:szCs w:val="24"/>
              </w:rPr>
              <w:t>. 1.</w:t>
            </w:r>
          </w:p>
          <w:p w:rsidR="00417D6E" w:rsidRPr="00680907" w:rsidRDefault="00417D6E" w:rsidP="00417D6E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680907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680907">
              <w:rPr>
                <w:rFonts w:ascii="Times New Roman" w:hAnsi="Times New Roman" w:cs="Times New Roman"/>
              </w:rPr>
              <w:t>Хоружей</w:t>
            </w:r>
            <w:proofErr w:type="spellEnd"/>
            <w:r w:rsidRPr="00680907">
              <w:rPr>
                <w:rFonts w:ascii="Times New Roman" w:hAnsi="Times New Roman" w:cs="Times New Roman"/>
              </w:rPr>
              <w:t>, д. 2, каб.1, 1-й этаж</w:t>
            </w:r>
          </w:p>
          <w:p w:rsidR="00417D6E" w:rsidRPr="00680907" w:rsidRDefault="00417D6E" w:rsidP="00417D6E">
            <w:pPr>
              <w:pStyle w:val="a6"/>
              <w:spacing w:before="0" w:beforeAutospacing="0" w:after="0" w:afterAutospacing="0" w:line="280" w:lineRule="exact"/>
              <w:rPr>
                <w:rFonts w:ascii="Times New Roman" w:hAnsi="Times New Roman" w:cs="Times New Roman"/>
              </w:rPr>
            </w:pPr>
            <w:r w:rsidRPr="00680907">
              <w:rPr>
                <w:rFonts w:ascii="Times New Roman" w:hAnsi="Times New Roman" w:cs="Times New Roman"/>
              </w:rPr>
              <w:t xml:space="preserve">тел. 142, +375 162  21-36-06 </w:t>
            </w:r>
          </w:p>
          <w:p w:rsidR="00810B7C" w:rsidRPr="00680907" w:rsidRDefault="00417D6E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75C" w:rsidRPr="0084075C" w:rsidRDefault="00417D6E" w:rsidP="0084075C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7C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75C" w:rsidRPr="0084075C">
              <w:rPr>
                <w:rFonts w:ascii="Times New Roman" w:hAnsi="Times New Roman" w:cs="Times New Roman"/>
                <w:sz w:val="24"/>
                <w:szCs w:val="24"/>
              </w:rPr>
              <w:t xml:space="preserve">  Главный специалист отдела экономики </w:t>
            </w:r>
            <w:r w:rsidR="0084075C" w:rsidRPr="0084075C">
              <w:rPr>
                <w:rFonts w:ascii="Times New Roman" w:hAnsi="Times New Roman" w:cs="Times New Roman"/>
                <w:b/>
                <w:sz w:val="24"/>
                <w:szCs w:val="24"/>
              </w:rPr>
              <w:t>Лис Жанна Владимировна</w:t>
            </w:r>
            <w:r w:rsidR="0084075C" w:rsidRPr="00840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075C" w:rsidRPr="0084075C" w:rsidRDefault="0084075C" w:rsidP="0084075C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75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84075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407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8407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8407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8407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8407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 45/2, тел.  +375-162 21-43-98, режим работы: понедельник-пятница 8.00 - 13.00, 14.00 -17.00</w:t>
            </w:r>
            <w:r w:rsidRPr="00840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75C" w:rsidRPr="0084075C" w:rsidRDefault="0084075C" w:rsidP="0084075C">
            <w:pPr>
              <w:spacing w:after="0"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75C"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отсутствия Лис Ж.В. – Главный специалист отдела экономики Куликовская Алла Павловна, </w:t>
            </w:r>
          </w:p>
          <w:p w:rsidR="00810B7C" w:rsidRPr="00680907" w:rsidRDefault="0084075C" w:rsidP="0084075C">
            <w:pPr>
              <w:spacing w:after="0" w:line="28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7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  <w:r w:rsidRPr="00840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840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840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840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84075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45, тел.  +375-162 21-36-26, режим работы: понедельник-пятница 8.00 - 13.00, 14.00 -17.00</w:t>
            </w:r>
            <w:bookmarkStart w:id="0" w:name="_GoBack"/>
            <w:bookmarkEnd w:id="0"/>
          </w:p>
        </w:tc>
      </w:tr>
      <w:tr w:rsidR="00E147D2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2" w:rsidRPr="00680907" w:rsidRDefault="00E147D2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7D2"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D2" w:rsidRPr="00FE3391" w:rsidRDefault="00E147D2" w:rsidP="00FE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схемы </w:t>
            </w:r>
            <w:proofErr w:type="spellStart"/>
            <w:r w:rsidRPr="00E1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зооботанического</w:t>
            </w:r>
            <w:proofErr w:type="spellEnd"/>
            <w:r w:rsidRPr="00E14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рынка, рынка, на котором осуществляется продажа продовольственных товаров, в том числе сельскохозяйственной продукции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для осуществления административной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391" w:rsidRPr="00FE3391" w:rsidRDefault="00FE3391" w:rsidP="00FE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должно помимо сведений, установленных пунктом 5 статьи 14 Закона Республики Беларусь «Об основах административных процедур», содержать сведения о типе и специализации рынка</w:t>
            </w:r>
          </w:p>
          <w:p w:rsidR="00810B7C" w:rsidRPr="00680907" w:rsidRDefault="00FE3391" w:rsidP="00FE3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рынка должна содержать сведения, предусмотренные в части третьей пункта 3, и в пункте 4 статьи 14 Закона Республики Беларусь «О государственном регулировании торговли и общественного питания»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процедуры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5B246D" w:rsidP="00680907">
            <w:pPr>
              <w:pStyle w:val="table10"/>
              <w:spacing w:before="1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10</w:t>
            </w:r>
            <w:r w:rsidR="00680907" w:rsidRPr="00680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рабочих дней 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Срок действия документа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Размер платы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0B7C" w:rsidRPr="00680907" w:rsidTr="00B17FE2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Брестский областной исполнительный комитет</w:t>
            </w:r>
          </w:p>
          <w:p w:rsidR="00810B7C" w:rsidRPr="00680907" w:rsidRDefault="00810B7C" w:rsidP="00B17FE2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224005 г. Брест, ул. Ленина, 11</w:t>
            </w:r>
          </w:p>
          <w:p w:rsidR="00810B7C" w:rsidRPr="00680907" w:rsidRDefault="00810B7C" w:rsidP="00417D6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пятница: 08.30 - 13.00, 14.00 - 17.30.</w:t>
            </w:r>
            <w:r w:rsidR="00417D6E" w:rsidRPr="00680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7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воскресенье: выходной.</w:t>
            </w:r>
          </w:p>
        </w:tc>
      </w:tr>
    </w:tbl>
    <w:p w:rsidR="00810B7C" w:rsidRPr="00680907" w:rsidRDefault="00810B7C" w:rsidP="00417D6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7D99" w:rsidRDefault="00F97D99" w:rsidP="00417D6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3391" w:rsidRDefault="00FE3391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</w:p>
    <w:p w:rsidR="00810B7C" w:rsidRPr="00060221" w:rsidRDefault="00810B7C" w:rsidP="00810B7C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 w:rsidRPr="00060221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Административная процедура </w:t>
      </w:r>
      <w:r w:rsidR="00680907"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FE3391">
        <w:rPr>
          <w:rFonts w:ascii="Times New Roman" w:hAnsi="Times New Roman" w:cs="Times New Roman"/>
          <w:b/>
          <w:i/>
          <w:sz w:val="28"/>
          <w:szCs w:val="28"/>
        </w:rPr>
        <w:t>6.1</w:t>
      </w:r>
    </w:p>
    <w:p w:rsidR="00810B7C" w:rsidRPr="002D379A" w:rsidRDefault="00810B7C" w:rsidP="00810B7C">
      <w:pPr>
        <w:spacing w:after="0"/>
        <w:ind w:left="3960"/>
        <w:jc w:val="both"/>
        <w:rPr>
          <w:rFonts w:ascii="Times New Roman" w:hAnsi="Times New Roman" w:cs="Times New Roman"/>
          <w:sz w:val="28"/>
          <w:szCs w:val="28"/>
        </w:rPr>
      </w:pPr>
    </w:p>
    <w:p w:rsidR="00DB1B3A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060221">
        <w:rPr>
          <w:rFonts w:ascii="Times New Roman" w:hAnsi="Times New Roman" w:cs="Times New Roman"/>
          <w:sz w:val="28"/>
          <w:szCs w:val="28"/>
        </w:rPr>
        <w:t xml:space="preserve">Брестский </w:t>
      </w:r>
      <w:r w:rsidR="00810B7C">
        <w:rPr>
          <w:rFonts w:ascii="Times New Roman" w:hAnsi="Times New Roman" w:cs="Times New Roman"/>
          <w:sz w:val="28"/>
          <w:szCs w:val="28"/>
        </w:rPr>
        <w:t>районный исполнительный</w:t>
      </w:r>
    </w:p>
    <w:p w:rsidR="00810B7C" w:rsidRDefault="00DB1B3A" w:rsidP="00DB1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10B7C">
        <w:rPr>
          <w:rFonts w:ascii="Times New Roman" w:hAnsi="Times New Roman" w:cs="Times New Roman"/>
          <w:sz w:val="28"/>
          <w:szCs w:val="28"/>
        </w:rPr>
        <w:t xml:space="preserve"> </w:t>
      </w:r>
      <w:r w:rsidR="00680907">
        <w:rPr>
          <w:rFonts w:ascii="Times New Roman" w:hAnsi="Times New Roman" w:cs="Times New Roman"/>
          <w:sz w:val="28"/>
          <w:szCs w:val="28"/>
        </w:rPr>
        <w:t xml:space="preserve"> </w:t>
      </w:r>
      <w:r w:rsidR="00810B7C">
        <w:rPr>
          <w:rFonts w:ascii="Times New Roman" w:hAnsi="Times New Roman" w:cs="Times New Roman"/>
          <w:sz w:val="28"/>
          <w:szCs w:val="28"/>
        </w:rPr>
        <w:t>комитет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4500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субъекта хозяйствования)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субъекта хозяйствования: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номер: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</w:p>
    <w:p w:rsidR="00810B7C" w:rsidRDefault="00810B7C" w:rsidP="00810B7C">
      <w:pPr>
        <w:tabs>
          <w:tab w:val="left" w:pos="5103"/>
        </w:tabs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</w:t>
      </w:r>
    </w:p>
    <w:p w:rsidR="00810B7C" w:rsidRPr="00B84008" w:rsidRDefault="00810B7C" w:rsidP="00810B7C">
      <w:pPr>
        <w:pStyle w:val="titlep"/>
        <w:spacing w:before="0" w:after="0" w:afterAutospacing="0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810B7C" w:rsidRPr="00B84008" w:rsidRDefault="00810B7C" w:rsidP="00810B7C">
      <w:pPr>
        <w:spacing w:after="0"/>
        <w:jc w:val="center"/>
        <w:rPr>
          <w:rFonts w:ascii="Times New Roman" w:hAnsi="Times New Roman" w:cs="Times New Roman"/>
          <w:b/>
          <w:sz w:val="30"/>
        </w:rPr>
      </w:pPr>
    </w:p>
    <w:p w:rsidR="00DA318E" w:rsidRPr="00DA318E" w:rsidRDefault="00DA318E" w:rsidP="00DA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ЗАЯВЛЕНИЕ </w:t>
      </w:r>
    </w:p>
    <w:p w:rsidR="00DA318E" w:rsidRDefault="00DA318E" w:rsidP="00DA31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согласовать схему </w:t>
      </w:r>
      <w:r w:rsidRPr="00FE33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универсального, специализированного   </w:t>
      </w:r>
      <w:r w:rsidRPr="00FE3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FE3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E3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E3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E3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E3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E3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FE3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 </w:t>
      </w:r>
      <w:proofErr w:type="gramEnd"/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рынка, выбрать нужное) 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рынка. Специализация рынка </w:t>
      </w:r>
      <w:r w:rsidRPr="00FE33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 наличии)</w:t>
      </w: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3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сельскохозяйственный, автомобильный, строительный, </w:t>
      </w:r>
      <w:proofErr w:type="spellStart"/>
      <w:r w:rsidRPr="00FE33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зооботанический</w:t>
      </w:r>
      <w:proofErr w:type="spellEnd"/>
      <w:r w:rsidRPr="00FE339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 книжный, иной.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(выбрать нужное)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мест _____________.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схема рынка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На схеме рынка указывается размещение торговых мест, торговых объектов, объектов общественного питания, иных объектов с указанием на экспликации размеров торговых мест, видов торговых объектов и размера их торговой площади, количества мест в объектах общественного питания, иная информация.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разработке схемы рынка администрация рынка предусматривает размещение торговых мест для продажи сельскохозяйственной продукции и продукции рыбоводства, не прошедших промышленной переработки, производителями этой продукции, в том числе физическими лицами, производящими (выращивающими) такую продукцию на предоставленных им земельных участках, а также изготавливающими хлебобулочные и кондитерские изделия, готовую кулинарную продукцию, на: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универсальном рынке – в количестве, доводимом районным исполнительным комитетом;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сельскохозяйственном рынке – в количестве, доводимом районным исполнительным комитетом, но не менее пятидесяти процентов.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разработке схемы сельскохозяйственного рынка администрация рынка также предусматривает размещение торговых мест для продажи сельскохозяйственной </w:t>
      </w:r>
      <w:r w:rsidRPr="00FE33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продукции и продукции рыбоводства, не прошедших промышленной переработки, с транспортных средств, в том числе не являющихся передвижными торговыми объектами.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предприниматель)   </w:t>
      </w:r>
      <w:proofErr w:type="gramEnd"/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   ______________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proofErr w:type="spellStart"/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</w:t>
      </w:r>
      <w:proofErr w:type="spellEnd"/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_________________________20__г.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М.П.  (при наличии)                              </w:t>
      </w: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391" w:rsidRPr="00FE3391" w:rsidRDefault="00FE3391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18E" w:rsidRPr="00DA318E" w:rsidRDefault="00DA318E" w:rsidP="00FE3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18E" w:rsidRPr="00DA318E" w:rsidSect="006D1B0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3"/>
    <w:rsid w:val="00060221"/>
    <w:rsid w:val="001C53D3"/>
    <w:rsid w:val="0036597C"/>
    <w:rsid w:val="00417D6E"/>
    <w:rsid w:val="005B246D"/>
    <w:rsid w:val="00623DA7"/>
    <w:rsid w:val="00662943"/>
    <w:rsid w:val="006635BF"/>
    <w:rsid w:val="00680907"/>
    <w:rsid w:val="00810B7C"/>
    <w:rsid w:val="0084075C"/>
    <w:rsid w:val="009F171F"/>
    <w:rsid w:val="00A21262"/>
    <w:rsid w:val="00DA318E"/>
    <w:rsid w:val="00DB1B3A"/>
    <w:rsid w:val="00E147D2"/>
    <w:rsid w:val="00F46FFA"/>
    <w:rsid w:val="00F97D99"/>
    <w:rsid w:val="00F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5249-A973-4C3F-B35C-AA25E0FE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7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810B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810B7C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810B7C"/>
    <w:pPr>
      <w:ind w:left="720"/>
      <w:contextualSpacing/>
    </w:pPr>
  </w:style>
  <w:style w:type="character" w:customStyle="1" w:styleId="FontStyle13">
    <w:name w:val="Font Style13"/>
    <w:rsid w:val="00810B7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810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0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22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417D6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44F7A-8B87-4C11-9357-F2DDFB30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2023-01-24T08:58:00Z</cp:lastPrinted>
  <dcterms:created xsi:type="dcterms:W3CDTF">2023-06-26T06:30:00Z</dcterms:created>
  <dcterms:modified xsi:type="dcterms:W3CDTF">2023-06-26T06:30:00Z</dcterms:modified>
</cp:coreProperties>
</file>