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D8" w:rsidRPr="00F655A4" w:rsidRDefault="00C143D8" w:rsidP="00C143D8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F655A4"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3.12.1</w:t>
      </w:r>
      <w:bookmarkStart w:id="0" w:name="_GoBack"/>
      <w:bookmarkEnd w:id="0"/>
    </w:p>
    <w:p w:rsidR="00C143D8" w:rsidRPr="0087601E" w:rsidRDefault="00C143D8" w:rsidP="00C143D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601E">
        <w:rPr>
          <w:rFonts w:ascii="Times New Roman" w:hAnsi="Times New Roman" w:cs="Times New Roman"/>
          <w:sz w:val="28"/>
          <w:szCs w:val="28"/>
        </w:rPr>
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Pr="0087601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7601E">
        <w:rPr>
          <w:rFonts w:ascii="Times New Roman" w:hAnsi="Times New Roman" w:cs="Times New Roman"/>
          <w:sz w:val="28"/>
          <w:szCs w:val="28"/>
        </w:rPr>
        <w:t>-места по назначению в соответствии с единой классификацией назначения объектов недвижимого имущества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C143D8" w:rsidTr="00C143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A4" w:rsidRPr="002802D7" w:rsidRDefault="00F655A4" w:rsidP="00F655A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F655A4" w:rsidRPr="002802D7" w:rsidRDefault="00F655A4" w:rsidP="00F655A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F655A4" w:rsidRPr="002802D7" w:rsidRDefault="00F655A4" w:rsidP="00F655A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F655A4" w:rsidRPr="002802D7" w:rsidRDefault="00F655A4" w:rsidP="00C41719">
            <w:pPr>
              <w:pStyle w:val="a5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F655A4" w:rsidRPr="002802D7" w:rsidRDefault="00F655A4" w:rsidP="00F655A4">
            <w:pPr>
              <w:pStyle w:val="a5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3D8" w:rsidRDefault="00F655A4" w:rsidP="00F655A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C143D8" w:rsidTr="00C143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A4" w:rsidRDefault="00F655A4" w:rsidP="00F655A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55A4" w:rsidRPr="00AB7DB6" w:rsidRDefault="00F655A4" w:rsidP="00F655A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b w:val="0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b w:val="0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b w:val="0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b w:val="0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b w:val="0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F655A4" w:rsidRPr="002802D7" w:rsidRDefault="00F655A4" w:rsidP="00F655A4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Муха Екатерина Сергеевна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43D8" w:rsidRPr="00C41719" w:rsidRDefault="00F655A4" w:rsidP="00C41719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B7DB6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i w:val="0"/>
                <w:sz w:val="28"/>
                <w:szCs w:val="28"/>
              </w:rPr>
              <w:t xml:space="preserve">  </w:t>
            </w:r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 xml:space="preserve">Брест, ул. Веры </w:t>
            </w:r>
            <w:proofErr w:type="spellStart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  <w:tr w:rsidR="00C143D8" w:rsidTr="00C143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54" w:lineRule="auto"/>
              <w:ind w:left="181" w:hanging="181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заявление </w:t>
            </w:r>
          </w:p>
          <w:p w:rsidR="00C143D8" w:rsidRDefault="00C143D8">
            <w:pPr>
              <w:spacing w:after="0" w:line="254" w:lineRule="auto"/>
              <w:ind w:left="9" w:hanging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о надежности, несущей способности и устойчивости конструкции эксплуатируемого капитального строения (здания, сооружения) – для объектов строительства первого-четвертого классов сложности</w:t>
            </w:r>
          </w:p>
        </w:tc>
      </w:tr>
      <w:tr w:rsidR="00C143D8" w:rsidTr="00C143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pStyle w:val="table100"/>
              <w:spacing w:after="0" w:afterAutospacing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C143D8" w:rsidTr="00C143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143D8" w:rsidTr="00C143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143D8" w:rsidTr="00C143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 нахождения и режим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8" w:rsidRDefault="00C143D8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Брестский областной исполнительный комитет</w:t>
            </w:r>
            <w:r w:rsidR="00C417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C143D8" w:rsidRDefault="00C143D8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пятница: 08.30 - 13.00, 14.00 - 17.30.</w:t>
            </w:r>
          </w:p>
          <w:p w:rsidR="00C143D8" w:rsidRDefault="00C143D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C143D8" w:rsidRDefault="00C143D8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380" w:rsidRDefault="00AE6380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19" w:rsidRDefault="00C41719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A4" w:rsidRDefault="00F655A4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380" w:rsidRPr="006C0BF0" w:rsidRDefault="00AE6380" w:rsidP="00AE6380">
      <w:pPr>
        <w:spacing w:after="0" w:line="280" w:lineRule="exact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6C0BF0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дминистративная процедура 3.12.1</w:t>
      </w:r>
    </w:p>
    <w:p w:rsidR="00AE6380" w:rsidRDefault="00AE6380" w:rsidP="00C1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3D8" w:rsidRDefault="00AE6380" w:rsidP="00C143D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C143D8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C143D8" w:rsidRDefault="00C143D8" w:rsidP="00C143D8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C143D8" w:rsidRDefault="00C143D8" w:rsidP="00C143D8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C143D8" w:rsidRDefault="00C143D8" w:rsidP="00C143D8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C143D8" w:rsidRDefault="00C143D8" w:rsidP="00C143D8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C143D8" w:rsidRDefault="00C143D8" w:rsidP="00C143D8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143D8" w:rsidRDefault="00C143D8" w:rsidP="00C143D8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C143D8" w:rsidRDefault="00C143D8" w:rsidP="00C143D8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C143D8" w:rsidRDefault="00C143D8" w:rsidP="00C143D8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C143D8" w:rsidRDefault="00C143D8" w:rsidP="00C143D8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C143D8" w:rsidRDefault="00C143D8" w:rsidP="00C143D8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C143D8" w:rsidRDefault="00C143D8" w:rsidP="00C143D8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C143D8" w:rsidRDefault="00C143D8" w:rsidP="00C143D8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C143D8" w:rsidRDefault="00C143D8" w:rsidP="00C143D8">
      <w:pPr>
        <w:spacing w:after="0"/>
        <w:ind w:firstLine="6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 или индивидуального предпринимателя)</w:t>
      </w: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выдать разрешение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по назначению в соответствии с единой классификацией назначения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ab/>
        <w:t>Сведения об объекте:</w:t>
      </w: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143D8" w:rsidRDefault="00C143D8" w:rsidP="00C143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этажность, размеры, площадь, назначение и другие параметры и технические характеристики)</w:t>
      </w: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_____________________________________________________________,</w:t>
      </w: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на земельном участке по адресу:</w:t>
      </w:r>
    </w:p>
    <w:p w:rsidR="00C143D8" w:rsidRDefault="00C143D8" w:rsidP="00C14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0"/>
        <w:gridCol w:w="5965"/>
      </w:tblGrid>
      <w:tr w:rsidR="00C143D8" w:rsidTr="00C143D8">
        <w:tc>
          <w:tcPr>
            <w:tcW w:w="3510" w:type="dxa"/>
            <w:hideMark/>
          </w:tcPr>
          <w:p w:rsidR="00C143D8" w:rsidRDefault="00C143D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назначения объекта: 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3D8" w:rsidRDefault="00C143D8">
            <w:pPr>
              <w:spacing w:after="0" w:line="254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143D8" w:rsidTr="00C143D8">
        <w:tc>
          <w:tcPr>
            <w:tcW w:w="9854" w:type="dxa"/>
            <w:gridSpan w:val="2"/>
            <w:hideMark/>
          </w:tcPr>
          <w:p w:rsidR="00C143D8" w:rsidRDefault="00C143D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(согласно единой классификации назначения объектов недвижимого имущества)</w:t>
            </w:r>
          </w:p>
        </w:tc>
      </w:tr>
    </w:tbl>
    <w:p w:rsidR="00C143D8" w:rsidRDefault="00C143D8" w:rsidP="00C143D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143D8" w:rsidRDefault="00C143D8" w:rsidP="00C143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</w:t>
      </w:r>
    </w:p>
    <w:p w:rsidR="00C143D8" w:rsidRDefault="00C143D8" w:rsidP="00C143D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                                                  (фамилия, инициалы)</w:t>
      </w:r>
    </w:p>
    <w:p w:rsidR="00C143D8" w:rsidRDefault="00C143D8" w:rsidP="00C14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BD2" w:rsidRDefault="0087601E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0"/>
    <w:rsid w:val="001C53D3"/>
    <w:rsid w:val="00594ED0"/>
    <w:rsid w:val="00637ABF"/>
    <w:rsid w:val="006635BF"/>
    <w:rsid w:val="0087601E"/>
    <w:rsid w:val="00AE6380"/>
    <w:rsid w:val="00B9141A"/>
    <w:rsid w:val="00C143D8"/>
    <w:rsid w:val="00C41719"/>
    <w:rsid w:val="00F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A764-E51A-487C-A05F-107CDC34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C143D8"/>
    <w:rPr>
      <w:rFonts w:eastAsia="Times New Roman"/>
      <w:szCs w:val="24"/>
    </w:rPr>
  </w:style>
  <w:style w:type="paragraph" w:customStyle="1" w:styleId="table100">
    <w:name w:val="table10"/>
    <w:basedOn w:val="a"/>
    <w:link w:val="table10"/>
    <w:rsid w:val="00C143D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FontStyle13">
    <w:name w:val="Font Style13"/>
    <w:rsid w:val="00C143D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AE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38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655A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8</cp:revision>
  <cp:lastPrinted>2023-01-23T06:18:00Z</cp:lastPrinted>
  <dcterms:created xsi:type="dcterms:W3CDTF">2023-01-18T12:10:00Z</dcterms:created>
  <dcterms:modified xsi:type="dcterms:W3CDTF">2023-01-24T13:34:00Z</dcterms:modified>
</cp:coreProperties>
</file>